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Bylaws Amendment Recommendation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Example: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Submitted By:</w:t>
        <w:tab/>
      </w:r>
      <w:r w:rsidDel="00000000" w:rsidR="00000000" w:rsidRPr="00000000">
        <w:rPr>
          <w:rtl w:val="0"/>
        </w:rPr>
        <w:t xml:space="preserve">Jane Doe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Bylaw Amendment Proposal: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Currently we are the “Libertarian Party of California” but it would be more accurate if we were called the Libertarian Party of CA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Bylaw: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Bylaw 1: Name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The organization shall be named the </w:t>
      </w:r>
      <w:r w:rsidDel="00000000" w:rsidR="00000000" w:rsidRPr="00000000">
        <w:rPr>
          <w:sz w:val="25"/>
          <w:szCs w:val="25"/>
          <w:rtl w:val="0"/>
        </w:rPr>
        <w:t xml:space="preserve">Libertarian Party of California</w:t>
      </w:r>
      <w:r w:rsidDel="00000000" w:rsidR="00000000" w:rsidRPr="00000000">
        <w:rPr>
          <w:rtl w:val="0"/>
        </w:rPr>
        <w:t xml:space="preserve">, hereinafter referred to as the “Party.”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Proposed Changes: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Bylaw 1: Name</w:t>
      </w:r>
      <w:r w:rsidDel="00000000" w:rsidR="00000000" w:rsidRPr="00000000">
        <w:rPr>
          <w:rtl w:val="0"/>
        </w:rPr>
        <w:t xml:space="preserve"> The organization shall be named the </w:t>
      </w:r>
      <w:r w:rsidDel="00000000" w:rsidR="00000000" w:rsidRPr="00000000">
        <w:rPr>
          <w:sz w:val="25"/>
          <w:szCs w:val="25"/>
          <w:rtl w:val="0"/>
        </w:rPr>
        <w:t xml:space="preserve">Libertarian Party of </w:t>
      </w:r>
      <w:r w:rsidDel="00000000" w:rsidR="00000000" w:rsidRPr="00000000">
        <w:rPr>
          <w:b w:val="1"/>
          <w:i w:val="1"/>
          <w:strike w:val="1"/>
          <w:color w:val="ff0000"/>
          <w:rtl w:val="0"/>
        </w:rPr>
        <w:t xml:space="preserve">California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CA</w:t>
      </w:r>
      <w:r w:rsidDel="00000000" w:rsidR="00000000" w:rsidRPr="00000000">
        <w:rPr>
          <w:rtl w:val="0"/>
        </w:rPr>
        <w:t xml:space="preserve">, hereinafter referred to as the “Party.”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the Bylaw will read if amended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The organization shall be named the </w:t>
      </w:r>
      <w:r w:rsidDel="00000000" w:rsidR="00000000" w:rsidRPr="00000000">
        <w:rPr>
          <w:sz w:val="25"/>
          <w:szCs w:val="25"/>
          <w:rtl w:val="0"/>
        </w:rPr>
        <w:t xml:space="preserve">Libertarian Party of </w:t>
      </w:r>
      <w:r w:rsidDel="00000000" w:rsidR="00000000" w:rsidRPr="00000000">
        <w:rPr>
          <w:color w:val="0070c0"/>
          <w:rtl w:val="0"/>
        </w:rPr>
        <w:t xml:space="preserve">CA</w:t>
      </w:r>
      <w:r w:rsidDel="00000000" w:rsidR="00000000" w:rsidRPr="00000000">
        <w:rPr>
          <w:rtl w:val="0"/>
        </w:rPr>
        <w:t xml:space="preserve">, hereinafter referred to as the “Party.”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16"/>
      </w:tabs>
      <w:spacing w:after="0" w:before="0" w:line="240" w:lineRule="auto"/>
      <w:ind w:left="0" w:right="0" w:firstLine="0"/>
      <w:jc w:val="left"/>
      <w:rPr>
        <w:rFonts w:ascii="Lora" w:cs="Lora" w:eastAsia="Lora" w:hAnsi="Lora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Lora" w:cs="Lora" w:eastAsia="Lora" w:hAnsi="Lora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Legend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16"/>
      </w:tabs>
      <w:spacing w:after="0" w:before="0" w:line="240" w:lineRule="auto"/>
      <w:ind w:left="0" w:right="0" w:firstLine="0"/>
      <w:jc w:val="left"/>
      <w:rPr>
        <w:rFonts w:ascii="Lora" w:cs="Lora" w:eastAsia="Lora" w:hAnsi="Lo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ora" w:cs="Lora" w:eastAsia="Lora" w:hAnsi="Lo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Deletions are noted in </w:t>
    </w:r>
    <w:r w:rsidDel="00000000" w:rsidR="00000000" w:rsidRPr="00000000">
      <w:rPr>
        <w:rFonts w:ascii="Lora" w:cs="Lora" w:eastAsia="Lora" w:hAnsi="Lora"/>
        <w:b w:val="1"/>
        <w:i w:val="1"/>
        <w:smallCaps w:val="0"/>
        <w:strike w:val="1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red bold italic strikethrough.</w:t>
    </w:r>
    <w:r w:rsidDel="00000000" w:rsidR="00000000" w:rsidRPr="00000000">
      <w:rPr>
        <w:rFonts w:ascii="Lora" w:cs="Lora" w:eastAsia="Lora" w:hAnsi="Lo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16"/>
      </w:tabs>
      <w:spacing w:after="0" w:before="0" w:line="240" w:lineRule="auto"/>
      <w:ind w:left="0" w:right="0" w:firstLine="0"/>
      <w:jc w:val="left"/>
      <w:rPr>
        <w:rFonts w:ascii="Lora" w:cs="Lora" w:eastAsia="Lora" w:hAnsi="Lo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ora" w:cs="Lora" w:eastAsia="Lora" w:hAnsi="Lo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Additions are noted in </w:t>
    </w:r>
    <w:r w:rsidDel="00000000" w:rsidR="00000000" w:rsidRPr="00000000">
      <w:rPr>
        <w:rFonts w:ascii="Lora" w:cs="Lora" w:eastAsia="Lora" w:hAnsi="Lora"/>
        <w:b w:val="1"/>
        <w:i w:val="0"/>
        <w:smallCaps w:val="0"/>
        <w:strike w:val="0"/>
        <w:color w:val="0000ff"/>
        <w:sz w:val="22"/>
        <w:szCs w:val="22"/>
        <w:u w:val="single"/>
        <w:shd w:fill="auto" w:val="clear"/>
        <w:vertAlign w:val="baseline"/>
        <w:rtl w:val="0"/>
      </w:rPr>
      <w:t xml:space="preserve">blue bold underline.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Lora" w:cs="Lora" w:eastAsia="Lora" w:hAnsi="Lor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Libertarian Party of San Francisco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ora" w:cs="Lora" w:eastAsia="Lora" w:hAnsi="Lora"/>
        <w:sz w:val="24"/>
        <w:szCs w:val="24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8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40" w:before="80" w:lineRule="auto"/>
      <w:ind w:left="288"/>
    </w:pPr>
    <w:rPr>
      <w:b w:val="1"/>
      <w:i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200" w:lineRule="auto"/>
      <w:jc w:val="center"/>
    </w:pPr>
    <w:rPr>
      <w:b w:val="1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